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ABC7" w14:textId="77777777" w:rsidR="0029272C" w:rsidRDefault="00DA6A90">
      <w:pPr>
        <w:jc w:val="center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2060"/>
          <w:sz w:val="28"/>
          <w:szCs w:val="28"/>
        </w:rPr>
        <w:t>Clean Sport and Anti-Doping Policy</w:t>
      </w:r>
    </w:p>
    <w:p w14:paraId="19B6ABC8" w14:textId="77777777" w:rsidR="0029272C" w:rsidRDefault="0029272C">
      <w:pPr>
        <w:jc w:val="center"/>
        <w:rPr>
          <w:rFonts w:ascii="Calibri" w:eastAsia="Calibri" w:hAnsi="Calibri" w:cs="Calibri"/>
          <w:b/>
          <w:color w:val="002060"/>
          <w:sz w:val="28"/>
          <w:szCs w:val="28"/>
        </w:rPr>
      </w:pPr>
    </w:p>
    <w:p w14:paraId="19B6ABC9" w14:textId="54D516B1" w:rsidR="0029272C" w:rsidRDefault="00DA6A90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Educate </w:t>
      </w:r>
      <w:r>
        <w:rPr>
          <w:rFonts w:asciiTheme="minorHAnsi" w:hAnsiTheme="minorHAnsi" w:cs="Calibri"/>
          <w:bCs/>
          <w:color w:val="002060"/>
          <w:sz w:val="22"/>
          <w:szCs w:val="22"/>
        </w:rPr>
        <w:t>Polmonthill Snowsports Club</w:t>
      </w:r>
      <w:r w:rsidRPr="00E60ADA">
        <w:rPr>
          <w:rFonts w:asciiTheme="minorHAnsi" w:hAnsiTheme="minorHAnsi" w:cs="Calibri"/>
          <w:bCs/>
          <w:color w:val="00206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2060"/>
          <w:sz w:val="22"/>
          <w:szCs w:val="22"/>
        </w:rPr>
        <w:t xml:space="preserve">performance athletes and staff to protect them from inadvertent doping and to outline the procedures and consequences directed by </w:t>
      </w:r>
      <w:proofErr w:type="gramStart"/>
      <w:r>
        <w:rPr>
          <w:rFonts w:ascii="Calibri" w:eastAsia="Calibri" w:hAnsi="Calibri" w:cs="Calibri"/>
          <w:color w:val="002060"/>
          <w:sz w:val="22"/>
          <w:szCs w:val="22"/>
        </w:rPr>
        <w:t>WADA</w:t>
      </w:r>
      <w:proofErr w:type="gramEnd"/>
    </w:p>
    <w:p w14:paraId="19B6ABCA" w14:textId="77777777" w:rsidR="0029272C" w:rsidRDefault="0029272C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19B6ABCB" w14:textId="63F06010" w:rsidR="0029272C" w:rsidRDefault="00DA6A90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Maintain and report on the status of testing within the </w:t>
      </w:r>
      <w:r w:rsidR="000E788C">
        <w:rPr>
          <w:rFonts w:ascii="Calibri" w:eastAsia="Calibri" w:hAnsi="Calibri" w:cs="Calibri"/>
          <w:color w:val="002060"/>
          <w:sz w:val="22"/>
          <w:szCs w:val="22"/>
        </w:rPr>
        <w:t>programme.</w:t>
      </w:r>
    </w:p>
    <w:p w14:paraId="19B6ABCC" w14:textId="77777777" w:rsidR="0029272C" w:rsidRDefault="0029272C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19B6ABCD" w14:textId="1339A07E" w:rsidR="0029272C" w:rsidRDefault="00DA6A90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Promote </w:t>
      </w:r>
      <w:r>
        <w:rPr>
          <w:rFonts w:asciiTheme="minorHAnsi" w:hAnsiTheme="minorHAnsi" w:cs="Calibri"/>
          <w:bCs/>
          <w:color w:val="002060"/>
          <w:sz w:val="22"/>
          <w:szCs w:val="22"/>
        </w:rPr>
        <w:t>Polmonthill Snowsports Club</w:t>
      </w:r>
      <w:r w:rsidRPr="00E60ADA">
        <w:rPr>
          <w:rFonts w:asciiTheme="minorHAnsi" w:hAnsiTheme="minorHAnsi" w:cs="Calibri"/>
          <w:bCs/>
          <w:color w:val="00206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2060"/>
          <w:sz w:val="22"/>
          <w:szCs w:val="22"/>
        </w:rPr>
        <w:t xml:space="preserve">as a Clean Sport with Anti-Doping embedded in our </w:t>
      </w:r>
      <w:r w:rsidR="000E788C">
        <w:rPr>
          <w:rFonts w:ascii="Calibri" w:eastAsia="Calibri" w:hAnsi="Calibri" w:cs="Calibri"/>
          <w:color w:val="002060"/>
          <w:sz w:val="22"/>
          <w:szCs w:val="22"/>
        </w:rPr>
        <w:t>culture.</w:t>
      </w:r>
    </w:p>
    <w:p w14:paraId="19B6ABCE" w14:textId="77777777" w:rsidR="0029272C" w:rsidRDefault="0029272C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19B6ABCF" w14:textId="77777777" w:rsidR="0029272C" w:rsidRDefault="0029272C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19B6ABD0" w14:textId="77777777" w:rsidR="0029272C" w:rsidRDefault="00DA6A90">
      <w:pPr>
        <w:rPr>
          <w:rFonts w:ascii="Calibri" w:eastAsia="Calibri" w:hAnsi="Calibri" w:cs="Calibri"/>
          <w:b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Education </w:t>
      </w:r>
    </w:p>
    <w:p w14:paraId="19B6ABD1" w14:textId="77777777" w:rsidR="0029272C" w:rsidRDefault="00DA6A90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Athletes</w:t>
      </w:r>
    </w:p>
    <w:p w14:paraId="19B6ABD2" w14:textId="77777777" w:rsidR="0029272C" w:rsidRDefault="00DA6A90">
      <w:pPr>
        <w:numPr>
          <w:ilvl w:val="0"/>
          <w:numId w:val="1"/>
        </w:num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All performance development and development squad athletes receive Clean Sport education as part of the programme annually. (May/June)</w:t>
      </w:r>
    </w:p>
    <w:p w14:paraId="19B6ABD4" w14:textId="37F8173C" w:rsidR="0029272C" w:rsidRPr="00DA6A90" w:rsidRDefault="00DA6A90" w:rsidP="00DA6A90">
      <w:pPr>
        <w:numPr>
          <w:ilvl w:val="0"/>
          <w:numId w:val="1"/>
        </w:numPr>
        <w:rPr>
          <w:rFonts w:ascii="Calibri" w:eastAsia="Calibri" w:hAnsi="Calibri" w:cs="Calibri"/>
          <w:color w:val="002060"/>
          <w:sz w:val="22"/>
          <w:szCs w:val="22"/>
        </w:rPr>
      </w:pPr>
      <w:r w:rsidRPr="00DA6A90">
        <w:rPr>
          <w:rFonts w:ascii="Calibri" w:eastAsia="Calibri" w:hAnsi="Calibri" w:cs="Calibri"/>
          <w:color w:val="002060"/>
          <w:sz w:val="22"/>
          <w:szCs w:val="22"/>
        </w:rPr>
        <w:t xml:space="preserve">Athlete Education to be tracked by </w:t>
      </w:r>
      <w:r>
        <w:rPr>
          <w:rFonts w:asciiTheme="minorHAnsi" w:hAnsiTheme="minorHAnsi" w:cs="Calibri"/>
          <w:bCs/>
          <w:color w:val="002060"/>
          <w:sz w:val="22"/>
          <w:szCs w:val="22"/>
        </w:rPr>
        <w:t>Polmonthill Snowsports Club</w:t>
      </w:r>
    </w:p>
    <w:p w14:paraId="19B6ABD5" w14:textId="77777777" w:rsidR="0029272C" w:rsidRDefault="00DA6A90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Coaches/ Staff</w:t>
      </w:r>
    </w:p>
    <w:p w14:paraId="19B6ABD6" w14:textId="06161780" w:rsidR="0029272C" w:rsidRDefault="00DA6A90">
      <w:pPr>
        <w:numPr>
          <w:ilvl w:val="0"/>
          <w:numId w:val="1"/>
        </w:num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All coaches in the </w:t>
      </w:r>
      <w:r>
        <w:rPr>
          <w:rFonts w:asciiTheme="minorHAnsi" w:hAnsiTheme="minorHAnsi" w:cs="Calibri"/>
          <w:bCs/>
          <w:color w:val="002060"/>
          <w:sz w:val="22"/>
          <w:szCs w:val="22"/>
        </w:rPr>
        <w:t>Polmonthill Snowsports Club</w:t>
      </w:r>
      <w:r w:rsidRPr="00E60ADA">
        <w:rPr>
          <w:rFonts w:asciiTheme="minorHAnsi" w:hAnsiTheme="minorHAnsi" w:cs="Calibri"/>
          <w:bCs/>
          <w:color w:val="00206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2060"/>
          <w:sz w:val="22"/>
          <w:szCs w:val="22"/>
        </w:rPr>
        <w:t xml:space="preserve">to complete and pass UKAD Coach Clean Course </w:t>
      </w:r>
      <w:r w:rsidR="000E788C">
        <w:rPr>
          <w:rFonts w:ascii="Calibri" w:eastAsia="Calibri" w:hAnsi="Calibri" w:cs="Calibri"/>
          <w:color w:val="002060"/>
          <w:sz w:val="22"/>
          <w:szCs w:val="22"/>
        </w:rPr>
        <w:t>online.</w:t>
      </w:r>
    </w:p>
    <w:p w14:paraId="19B6ABD7" w14:textId="45C992FC" w:rsidR="0029272C" w:rsidRDefault="00DA6A90">
      <w:pPr>
        <w:numPr>
          <w:ilvl w:val="0"/>
          <w:numId w:val="1"/>
        </w:num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All staff members involved in the performance pathway to complete and pass UKAD Advisor Course </w:t>
      </w:r>
      <w:r w:rsidR="000E788C">
        <w:rPr>
          <w:rFonts w:ascii="Calibri" w:eastAsia="Calibri" w:hAnsi="Calibri" w:cs="Calibri"/>
          <w:color w:val="002060"/>
          <w:sz w:val="22"/>
          <w:szCs w:val="22"/>
        </w:rPr>
        <w:t>online.</w:t>
      </w:r>
    </w:p>
    <w:p w14:paraId="19B6ABD8" w14:textId="77777777" w:rsidR="0029272C" w:rsidRDefault="00DA6A90">
      <w:pPr>
        <w:numPr>
          <w:ilvl w:val="0"/>
          <w:numId w:val="1"/>
        </w:num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All Coaches and staff to attend Clean Sport Education delivered annually with athletes (May/June)</w:t>
      </w:r>
    </w:p>
    <w:p w14:paraId="19B6ABD9" w14:textId="77777777" w:rsidR="0029272C" w:rsidRDefault="00DA6A90">
      <w:pPr>
        <w:numPr>
          <w:ilvl w:val="0"/>
          <w:numId w:val="1"/>
        </w:num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Check and challenge supplement use within the programme aligned with Assessing the Need, the </w:t>
      </w:r>
      <w:proofErr w:type="gramStart"/>
      <w:r>
        <w:rPr>
          <w:rFonts w:ascii="Calibri" w:eastAsia="Calibri" w:hAnsi="Calibri" w:cs="Calibri"/>
          <w:color w:val="002060"/>
          <w:sz w:val="22"/>
          <w:szCs w:val="22"/>
        </w:rPr>
        <w:t>Risk</w:t>
      </w:r>
      <w:proofErr w:type="gramEnd"/>
      <w:r>
        <w:rPr>
          <w:rFonts w:ascii="Calibri" w:eastAsia="Calibri" w:hAnsi="Calibri" w:cs="Calibri"/>
          <w:color w:val="002060"/>
          <w:sz w:val="22"/>
          <w:szCs w:val="22"/>
        </w:rPr>
        <w:t xml:space="preserve"> and the Consequences</w:t>
      </w:r>
    </w:p>
    <w:p w14:paraId="19B6ABDA" w14:textId="2625B7B8" w:rsidR="0029272C" w:rsidRDefault="00DA6A90">
      <w:pPr>
        <w:numPr>
          <w:ilvl w:val="0"/>
          <w:numId w:val="1"/>
        </w:num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Coach and Staff Education to be tracked by </w:t>
      </w:r>
      <w:r>
        <w:rPr>
          <w:rFonts w:asciiTheme="minorHAnsi" w:hAnsiTheme="minorHAnsi" w:cs="Calibri"/>
          <w:bCs/>
          <w:color w:val="002060"/>
          <w:sz w:val="22"/>
          <w:szCs w:val="22"/>
        </w:rPr>
        <w:t>Polmonthill Snowsports Club</w:t>
      </w:r>
    </w:p>
    <w:p w14:paraId="19B6ABDB" w14:textId="77777777" w:rsidR="0029272C" w:rsidRDefault="0029272C">
      <w:pPr>
        <w:ind w:left="720"/>
        <w:rPr>
          <w:rFonts w:ascii="Calibri" w:eastAsia="Calibri" w:hAnsi="Calibri" w:cs="Calibri"/>
          <w:color w:val="002060"/>
          <w:sz w:val="22"/>
          <w:szCs w:val="22"/>
        </w:rPr>
      </w:pPr>
    </w:p>
    <w:p w14:paraId="19B6ABDC" w14:textId="77777777" w:rsidR="0029272C" w:rsidRDefault="00DA6A90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Parent and Guardians</w:t>
      </w:r>
    </w:p>
    <w:p w14:paraId="19B6ABDD" w14:textId="5A7B66B3" w:rsidR="0029272C" w:rsidRDefault="00DA6A90">
      <w:pPr>
        <w:numPr>
          <w:ilvl w:val="0"/>
          <w:numId w:val="1"/>
        </w:num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Offer parent and guardian support and </w:t>
      </w:r>
      <w:r w:rsidR="000E788C">
        <w:rPr>
          <w:rFonts w:ascii="Calibri" w:eastAsia="Calibri" w:hAnsi="Calibri" w:cs="Calibri"/>
          <w:color w:val="002060"/>
          <w:sz w:val="22"/>
          <w:szCs w:val="22"/>
        </w:rPr>
        <w:t>guidance.</w:t>
      </w:r>
    </w:p>
    <w:p w14:paraId="19B6ABDE" w14:textId="77777777" w:rsidR="0029272C" w:rsidRDefault="0029272C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19B6ABDF" w14:textId="77777777" w:rsidR="0029272C" w:rsidRDefault="0029272C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19B6ABE0" w14:textId="77777777" w:rsidR="0029272C" w:rsidRDefault="00DA6A90">
      <w:pPr>
        <w:rPr>
          <w:rFonts w:ascii="Calibri" w:eastAsia="Calibri" w:hAnsi="Calibri" w:cs="Calibri"/>
          <w:b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>Test Administration</w:t>
      </w:r>
    </w:p>
    <w:p w14:paraId="19B6ABE1" w14:textId="14EAAC29" w:rsidR="0029272C" w:rsidRDefault="00DA6A90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Theme="minorHAnsi" w:hAnsiTheme="minorHAnsi" w:cs="Calibri"/>
          <w:bCs/>
          <w:color w:val="002060"/>
          <w:sz w:val="22"/>
          <w:szCs w:val="22"/>
        </w:rPr>
        <w:t>Polmonthill Snowsports Club</w:t>
      </w:r>
      <w:r>
        <w:rPr>
          <w:rFonts w:ascii="Calibri" w:eastAsia="Calibri" w:hAnsi="Calibri" w:cs="Calibri"/>
          <w:color w:val="002060"/>
          <w:sz w:val="22"/>
          <w:szCs w:val="22"/>
        </w:rPr>
        <w:t xml:space="preserve"> to allocate a staff member to attend tests when in attendance, when </w:t>
      </w:r>
      <w:r w:rsidR="000E788C">
        <w:rPr>
          <w:rFonts w:ascii="Calibri" w:eastAsia="Calibri" w:hAnsi="Calibri" w:cs="Calibri"/>
          <w:color w:val="002060"/>
          <w:sz w:val="22"/>
          <w:szCs w:val="22"/>
        </w:rPr>
        <w:t>possible,</w:t>
      </w:r>
      <w:r>
        <w:rPr>
          <w:rFonts w:ascii="Calibri" w:eastAsia="Calibri" w:hAnsi="Calibri" w:cs="Calibri"/>
          <w:color w:val="002060"/>
          <w:sz w:val="22"/>
          <w:szCs w:val="22"/>
        </w:rPr>
        <w:t xml:space="preserve"> with the athlete and include guidelines for </w:t>
      </w:r>
      <w:r w:rsidR="000E788C">
        <w:rPr>
          <w:rFonts w:ascii="Calibri" w:eastAsia="Calibri" w:hAnsi="Calibri" w:cs="Calibri"/>
          <w:color w:val="002060"/>
          <w:sz w:val="22"/>
          <w:szCs w:val="22"/>
        </w:rPr>
        <w:t>post-test</w:t>
      </w:r>
      <w:r>
        <w:rPr>
          <w:rFonts w:ascii="Calibri" w:eastAsia="Calibri" w:hAnsi="Calibri" w:cs="Calibri"/>
          <w:color w:val="002060"/>
          <w:sz w:val="22"/>
          <w:szCs w:val="22"/>
        </w:rPr>
        <w:t xml:space="preserve"> administration in staff roles and </w:t>
      </w:r>
      <w:r w:rsidR="009C6849">
        <w:rPr>
          <w:rFonts w:ascii="Calibri" w:eastAsia="Calibri" w:hAnsi="Calibri" w:cs="Calibri"/>
          <w:color w:val="002060"/>
          <w:sz w:val="22"/>
          <w:szCs w:val="22"/>
        </w:rPr>
        <w:t>responsibilities.</w:t>
      </w:r>
    </w:p>
    <w:p w14:paraId="19B6ABE2" w14:textId="054ADA3E" w:rsidR="0029272C" w:rsidRDefault="00DA6A90">
      <w:pPr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 xml:space="preserve">Maintain records of tests for each athlete inc. date of test, name, event/ training session tested at, copy of test paperwork in electronic </w:t>
      </w:r>
      <w:r w:rsidR="000E788C">
        <w:rPr>
          <w:rFonts w:ascii="Calibri" w:eastAsia="Calibri" w:hAnsi="Calibri" w:cs="Calibri"/>
          <w:color w:val="002060"/>
          <w:sz w:val="22"/>
          <w:szCs w:val="22"/>
        </w:rPr>
        <w:t>format.</w:t>
      </w:r>
    </w:p>
    <w:p w14:paraId="19B6ABE3" w14:textId="77777777" w:rsidR="0029272C" w:rsidRDefault="0029272C">
      <w:pPr>
        <w:rPr>
          <w:rFonts w:ascii="Calibri" w:eastAsia="Calibri" w:hAnsi="Calibri" w:cs="Calibri"/>
          <w:b/>
          <w:color w:val="002060"/>
          <w:sz w:val="22"/>
          <w:szCs w:val="22"/>
        </w:rPr>
      </w:pPr>
    </w:p>
    <w:p w14:paraId="19B6ABE4" w14:textId="77777777" w:rsidR="0029272C" w:rsidRDefault="0029272C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19B6ABE5" w14:textId="77777777" w:rsidR="0029272C" w:rsidRDefault="0029272C">
      <w:pPr>
        <w:rPr>
          <w:rFonts w:ascii="Calibri" w:eastAsia="Calibri" w:hAnsi="Calibri" w:cs="Calibri"/>
          <w:color w:val="002060"/>
          <w:sz w:val="22"/>
          <w:szCs w:val="22"/>
        </w:rPr>
      </w:pPr>
    </w:p>
    <w:p w14:paraId="19B6ABE6" w14:textId="77777777" w:rsidR="0029272C" w:rsidRDefault="00DA6A90">
      <w:pPr>
        <w:rPr>
          <w:rFonts w:hint="eastAsia"/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Signed: __________________________________</w:t>
      </w:r>
    </w:p>
    <w:p w14:paraId="19B6ABE7" w14:textId="77777777" w:rsidR="0029272C" w:rsidRDefault="0029272C">
      <w:pPr>
        <w:rPr>
          <w:rFonts w:hint="eastAsia"/>
          <w:color w:val="002060"/>
          <w:sz w:val="22"/>
          <w:szCs w:val="22"/>
        </w:rPr>
      </w:pPr>
    </w:p>
    <w:p w14:paraId="19B6ABE8" w14:textId="77777777" w:rsidR="0029272C" w:rsidRDefault="0029272C">
      <w:pPr>
        <w:rPr>
          <w:rFonts w:hint="eastAsia"/>
          <w:color w:val="002060"/>
          <w:sz w:val="22"/>
          <w:szCs w:val="22"/>
        </w:rPr>
      </w:pPr>
    </w:p>
    <w:p w14:paraId="19B6ABE9" w14:textId="77777777" w:rsidR="0029272C" w:rsidRDefault="0029272C">
      <w:pPr>
        <w:rPr>
          <w:rFonts w:hint="eastAsia"/>
          <w:color w:val="002060"/>
          <w:sz w:val="22"/>
          <w:szCs w:val="22"/>
        </w:rPr>
      </w:pPr>
    </w:p>
    <w:p w14:paraId="19B6ABEA" w14:textId="77777777" w:rsidR="0029272C" w:rsidRDefault="00DA6A90">
      <w:pPr>
        <w:rPr>
          <w:rFonts w:hint="eastAsia"/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Dated: ___________________________________</w:t>
      </w:r>
    </w:p>
    <w:sectPr w:rsidR="0029272C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ABF6" w14:textId="77777777" w:rsidR="00DA6A90" w:rsidRDefault="00DA6A90">
      <w:pPr>
        <w:rPr>
          <w:rFonts w:hint="eastAsia"/>
        </w:rPr>
      </w:pPr>
      <w:r>
        <w:separator/>
      </w:r>
    </w:p>
  </w:endnote>
  <w:endnote w:type="continuationSeparator" w:id="0">
    <w:p w14:paraId="19B6ABF8" w14:textId="77777777" w:rsidR="00DA6A90" w:rsidRDefault="00DA6A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BF0" w14:textId="77777777" w:rsidR="0029272C" w:rsidRDefault="002927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Liberation Serif" w:cs="Liberation Serif"/>
        <w:color w:val="000000"/>
      </w:rPr>
    </w:pPr>
  </w:p>
  <w:p w14:paraId="19B6ABF1" w14:textId="77777777" w:rsidR="0029272C" w:rsidRDefault="002927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ABF2" w14:textId="77777777" w:rsidR="00DA6A90" w:rsidRDefault="00DA6A90">
      <w:pPr>
        <w:rPr>
          <w:rFonts w:hint="eastAsia"/>
        </w:rPr>
      </w:pPr>
      <w:r>
        <w:separator/>
      </w:r>
    </w:p>
  </w:footnote>
  <w:footnote w:type="continuationSeparator" w:id="0">
    <w:p w14:paraId="19B6ABF4" w14:textId="77777777" w:rsidR="00DA6A90" w:rsidRDefault="00DA6A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BEC" w14:textId="4ED11247" w:rsidR="0029272C" w:rsidRDefault="000E788C" w:rsidP="000E78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Liberation Serif" w:cs="Liberation Serif"/>
        <w:color w:val="000000"/>
      </w:rPr>
    </w:pPr>
    <w:r>
      <w:rPr>
        <w:rFonts w:hint="eastAsia"/>
        <w:noProof/>
        <w:color w:val="000000"/>
      </w:rPr>
      <w:drawing>
        <wp:inline distT="0" distB="0" distL="0" distR="0" wp14:anchorId="5843F781" wp14:editId="427AE43C">
          <wp:extent cx="3414381" cy="718815"/>
          <wp:effectExtent l="0" t="0" r="0" b="5715"/>
          <wp:docPr id="1176014492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014492" name="Picture 1" descr="A logo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8" t="30850" r="23741" b="54042"/>
                  <a:stretch/>
                </pic:blipFill>
                <pic:spPr bwMode="auto">
                  <a:xfrm>
                    <a:off x="0" y="0"/>
                    <a:ext cx="3417646" cy="7195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B6ABEE" w14:textId="1BF70925" w:rsidR="0029272C" w:rsidRDefault="00DA6A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Helvetica Neue" w:eastAsia="Helvetica Neue" w:hAnsi="Helvetica Neue" w:cs="Helvetica Neue"/>
        <w:color w:val="002060"/>
      </w:rPr>
    </w:pPr>
    <w:r>
      <w:rPr>
        <w:rFonts w:ascii="Helvetica Neue" w:eastAsia="Helvetica Neue" w:hAnsi="Helvetica Neue" w:cs="Helvetica Neue"/>
        <w:color w:val="002060"/>
      </w:rPr>
      <w:t>Club Governance</w:t>
    </w:r>
  </w:p>
  <w:p w14:paraId="19B6ABEF" w14:textId="77777777" w:rsidR="0029272C" w:rsidRDefault="002927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Liberation Serif" w:cs="Liberation Serif"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CE2"/>
    <w:multiLevelType w:val="multilevel"/>
    <w:tmpl w:val="BD8C28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97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2C"/>
    <w:rsid w:val="000E788C"/>
    <w:rsid w:val="0029272C"/>
    <w:rsid w:val="005557CC"/>
    <w:rsid w:val="009C6849"/>
    <w:rsid w:val="00D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ABC7"/>
  <w15:docId w15:val="{38742DCD-0792-6045-A4B9-095A740A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89"/>
    <w:pPr>
      <w:suppressAutoHyphens/>
    </w:pPr>
    <w:rPr>
      <w:rFonts w:eastAsia="SimSun" w:cs="Mangal"/>
      <w:kern w:val="1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11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BBC"/>
  </w:style>
  <w:style w:type="paragraph" w:styleId="Footer">
    <w:name w:val="footer"/>
    <w:basedOn w:val="Normal"/>
    <w:link w:val="FooterChar"/>
    <w:uiPriority w:val="99"/>
    <w:unhideWhenUsed/>
    <w:rsid w:val="00511B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BC"/>
  </w:style>
  <w:style w:type="paragraph" w:styleId="NoSpacing">
    <w:name w:val="No Spacing"/>
    <w:uiPriority w:val="1"/>
    <w:qFormat/>
    <w:rsid w:val="00E60F89"/>
    <w:rPr>
      <w:rFonts w:eastAsiaTheme="minorEastAsia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4eoVeHGzYSeioVVXI6MJ9zbf1A==">AMUW2mUU2cC7ExN90BdEMEKM5wI69mNJ/Th1L2nQIO51IsHkuvkmJTIrVKp2h0nt7ViaHETuBDeoTHyDpu9d1huqb5e913JsONvl3Ws6bOmbmRNe4diQA88=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Barrie</dc:creator>
  <cp:lastModifiedBy>Julia Miller</cp:lastModifiedBy>
  <cp:revision>2</cp:revision>
  <dcterms:created xsi:type="dcterms:W3CDTF">2023-11-25T15:46:00Z</dcterms:created>
  <dcterms:modified xsi:type="dcterms:W3CDTF">2023-11-25T15:46:00Z</dcterms:modified>
</cp:coreProperties>
</file>